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8" w:rsidRPr="004E6128" w:rsidRDefault="00F935B8" w:rsidP="004E6128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E6128">
        <w:rPr>
          <w:b/>
          <w:bCs/>
          <w:sz w:val="28"/>
          <w:szCs w:val="28"/>
        </w:rPr>
        <w:t>Пояснительная записка</w:t>
      </w:r>
    </w:p>
    <w:p w:rsidR="00F935B8" w:rsidRPr="003F5C6A" w:rsidRDefault="00F935B8" w:rsidP="00F935B8">
      <w:pPr>
        <w:widowControl w:val="0"/>
        <w:autoSpaceDE w:val="0"/>
        <w:autoSpaceDN w:val="0"/>
        <w:adjustRightInd w:val="0"/>
        <w:spacing w:line="54" w:lineRule="exact"/>
        <w:ind w:left="426" w:firstLine="426"/>
        <w:jc w:val="both"/>
      </w:pPr>
    </w:p>
    <w:p w:rsidR="00F935B8" w:rsidRPr="00712813" w:rsidRDefault="00F935B8" w:rsidP="004E6128">
      <w:pPr>
        <w:widowControl w:val="0"/>
        <w:overflowPunct w:val="0"/>
        <w:autoSpaceDE w:val="0"/>
        <w:autoSpaceDN w:val="0"/>
        <w:adjustRightInd w:val="0"/>
        <w:spacing w:line="276" w:lineRule="auto"/>
        <w:ind w:left="1212"/>
        <w:jc w:val="both"/>
        <w:rPr>
          <w:b/>
        </w:rPr>
      </w:pPr>
    </w:p>
    <w:p w:rsidR="00F935B8" w:rsidRDefault="00F935B8" w:rsidP="00F935B8">
      <w:pPr>
        <w:widowControl w:val="0"/>
        <w:overflowPunct w:val="0"/>
        <w:autoSpaceDE w:val="0"/>
        <w:autoSpaceDN w:val="0"/>
        <w:adjustRightInd w:val="0"/>
        <w:spacing w:line="276" w:lineRule="auto"/>
        <w:ind w:left="852"/>
        <w:jc w:val="both"/>
      </w:pPr>
      <w:r>
        <w:t xml:space="preserve">         </w:t>
      </w:r>
      <w:proofErr w:type="gramStart"/>
      <w:r w:rsidRPr="003F5C6A">
        <w:t>Программа по русскому языку для 1</w:t>
      </w:r>
      <w:r>
        <w:t>0</w:t>
      </w:r>
      <w:r w:rsidRPr="003F5C6A">
        <w:t xml:space="preserve"> класса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3F5C6A">
        <w:t>Гольцовой</w:t>
      </w:r>
      <w:proofErr w:type="spellEnd"/>
      <w:r w:rsidRPr="003F5C6A">
        <w:t xml:space="preserve"> (учебник:</w:t>
      </w:r>
      <w:proofErr w:type="gramEnd"/>
      <w:r w:rsidRPr="003F5C6A">
        <w:t xml:space="preserve"> Н. Г. </w:t>
      </w:r>
      <w:proofErr w:type="spellStart"/>
      <w:r w:rsidRPr="003F5C6A">
        <w:t>Гольцова</w:t>
      </w:r>
      <w:proofErr w:type="spellEnd"/>
      <w:r w:rsidRPr="003F5C6A">
        <w:t xml:space="preserve">, И. В. </w:t>
      </w:r>
      <w:proofErr w:type="spellStart"/>
      <w:r w:rsidRPr="003F5C6A">
        <w:t>Шамшин</w:t>
      </w:r>
      <w:proofErr w:type="spellEnd"/>
      <w:r w:rsidRPr="003F5C6A">
        <w:t xml:space="preserve">. Русский язык. 10-11 классы. </w:t>
      </w:r>
      <w:proofErr w:type="gramStart"/>
      <w:r w:rsidRPr="003F5C6A">
        <w:t>М.: «Русское слово», 20</w:t>
      </w:r>
      <w:r>
        <w:t>19</w:t>
      </w:r>
      <w:r w:rsidRPr="003F5C6A">
        <w:t>)</w:t>
      </w:r>
      <w:proofErr w:type="gramEnd"/>
    </w:p>
    <w:p w:rsidR="00F935B8" w:rsidRPr="003F5C6A" w:rsidRDefault="00F935B8" w:rsidP="00F935B8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firstLine="426"/>
        <w:jc w:val="both"/>
      </w:pPr>
      <w:r>
        <w:t xml:space="preserve">         </w:t>
      </w:r>
      <w:r w:rsidRPr="003F5C6A">
        <w:t xml:space="preserve"> Учебник имеет гриф «Рекомендовано Министерством образования и науки Российской Федерации».</w:t>
      </w:r>
    </w:p>
    <w:p w:rsidR="00F935B8" w:rsidRPr="00712813" w:rsidRDefault="00F935B8" w:rsidP="00F935B8">
      <w:pPr>
        <w:widowControl w:val="0"/>
        <w:autoSpaceDE w:val="0"/>
        <w:autoSpaceDN w:val="0"/>
        <w:adjustRightInd w:val="0"/>
        <w:spacing w:line="276" w:lineRule="auto"/>
        <w:ind w:left="426" w:firstLine="426"/>
        <w:jc w:val="both"/>
      </w:pPr>
      <w:r w:rsidRPr="00712813">
        <w:rPr>
          <w:bCs/>
          <w:u w:val="single"/>
        </w:rPr>
        <w:t>Нормативно-правовые документы</w:t>
      </w:r>
      <w:r w:rsidRPr="00712813">
        <w:rPr>
          <w:bCs/>
        </w:rPr>
        <w:t>:</w:t>
      </w:r>
    </w:p>
    <w:p w:rsidR="00F935B8" w:rsidRPr="003F5C6A" w:rsidRDefault="00F935B8" w:rsidP="00F935B8">
      <w:pPr>
        <w:widowControl w:val="0"/>
        <w:numPr>
          <w:ilvl w:val="1"/>
          <w:numId w:val="3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line="276" w:lineRule="auto"/>
        <w:ind w:left="426" w:firstLine="426"/>
        <w:jc w:val="both"/>
      </w:pPr>
      <w:r w:rsidRPr="003F5C6A">
        <w:t xml:space="preserve">Закон РФ «Об образовании» №273 от 29.12.2012 г. </w:t>
      </w:r>
    </w:p>
    <w:p w:rsidR="00F935B8" w:rsidRDefault="00F935B8" w:rsidP="00F935B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firstLine="426"/>
        <w:jc w:val="both"/>
      </w:pPr>
      <w:r w:rsidRPr="003F5C6A">
        <w:t xml:space="preserve">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утверждѐнный приказом министерства образования Российской Федерации от 5 марта 2004 г. №1089»; (для 7-11 классов) </w:t>
      </w:r>
    </w:p>
    <w:p w:rsidR="00F935B8" w:rsidRPr="003F5C6A" w:rsidRDefault="00F935B8" w:rsidP="00F935B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firstLine="426"/>
        <w:jc w:val="both"/>
      </w:pPr>
      <w:r>
        <w:t xml:space="preserve">Образовательная программа </w:t>
      </w:r>
      <w:r w:rsidRPr="00372088">
        <w:t xml:space="preserve">МБОУ «Антоновская СОШ </w:t>
      </w:r>
      <w:proofErr w:type="spellStart"/>
      <w:r w:rsidRPr="00372088">
        <w:t>им.Н.Н.Чусовского</w:t>
      </w:r>
      <w:proofErr w:type="spellEnd"/>
      <w:r w:rsidRPr="00372088">
        <w:t>»</w:t>
      </w:r>
    </w:p>
    <w:p w:rsidR="00F935B8" w:rsidRDefault="00F935B8" w:rsidP="00F935B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hanging="589"/>
        <w:jc w:val="both"/>
      </w:pPr>
      <w:r w:rsidRPr="00372088">
        <w:t xml:space="preserve">Учебный план МБОУ «Антоновская СОШ </w:t>
      </w:r>
      <w:proofErr w:type="spellStart"/>
      <w:r w:rsidRPr="00372088">
        <w:t>им.Н.Н.Чусовского</w:t>
      </w:r>
      <w:proofErr w:type="spellEnd"/>
      <w:r w:rsidRPr="00372088">
        <w:t>» на текущий учебный год.</w:t>
      </w:r>
    </w:p>
    <w:p w:rsidR="00F935B8" w:rsidRPr="003F5C6A" w:rsidRDefault="00F935B8" w:rsidP="00F935B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firstLine="426"/>
        <w:jc w:val="both"/>
      </w:pPr>
      <w:r>
        <w:t>Авторская программа</w:t>
      </w:r>
      <w:r w:rsidRPr="003F5C6A">
        <w:t xml:space="preserve"> Н.Г. </w:t>
      </w:r>
      <w:proofErr w:type="spellStart"/>
      <w:r w:rsidRPr="003F5C6A">
        <w:t>Гольцовой</w:t>
      </w:r>
      <w:proofErr w:type="spellEnd"/>
      <w:r w:rsidRPr="003F5C6A">
        <w:t xml:space="preserve"> (учебник: Н. Г. </w:t>
      </w:r>
      <w:proofErr w:type="spellStart"/>
      <w:r w:rsidRPr="003F5C6A">
        <w:t>Гольцова</w:t>
      </w:r>
      <w:proofErr w:type="spellEnd"/>
      <w:r w:rsidRPr="003F5C6A">
        <w:t xml:space="preserve">, И. В. </w:t>
      </w:r>
      <w:proofErr w:type="spellStart"/>
      <w:r w:rsidRPr="003F5C6A">
        <w:t>Шамшин</w:t>
      </w:r>
      <w:proofErr w:type="spellEnd"/>
      <w:r w:rsidRPr="003F5C6A">
        <w:t xml:space="preserve">. Русский язык. 10-11 классы. М.: «Русское слово», 2016) </w:t>
      </w:r>
    </w:p>
    <w:p w:rsidR="00F935B8" w:rsidRPr="00785C41" w:rsidRDefault="00F935B8" w:rsidP="00F935B8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right="1800" w:firstLine="426"/>
        <w:jc w:val="both"/>
      </w:pPr>
      <w:r w:rsidRPr="003F5C6A">
        <w:rPr>
          <w:b/>
          <w:u w:val="single"/>
        </w:rPr>
        <w:t>Рабочая программа</w:t>
      </w:r>
      <w:r w:rsidRPr="003F5C6A">
        <w:t xml:space="preserve"> предназначена для изучения русского языка на базовом уровне. </w:t>
      </w:r>
    </w:p>
    <w:p w:rsidR="00F935B8" w:rsidRPr="00785C41" w:rsidRDefault="00F935B8" w:rsidP="00F935B8">
      <w:pPr>
        <w:ind w:left="426" w:firstLine="426"/>
        <w:jc w:val="both"/>
      </w:pPr>
      <w:r w:rsidRPr="00785C41">
        <w:tab/>
        <w:t xml:space="preserve">Изучение русского языка  в 10 классе направлено на достижение </w:t>
      </w:r>
      <w:r w:rsidRPr="00785C41">
        <w:rPr>
          <w:b/>
        </w:rPr>
        <w:t>следующих целей:</w:t>
      </w:r>
    </w:p>
    <w:p w:rsidR="00F935B8" w:rsidRPr="00785C41" w:rsidRDefault="00F935B8" w:rsidP="00F935B8">
      <w:pPr>
        <w:numPr>
          <w:ilvl w:val="0"/>
          <w:numId w:val="1"/>
        </w:numPr>
        <w:ind w:left="426" w:firstLine="426"/>
        <w:jc w:val="both"/>
      </w:pPr>
      <w:r w:rsidRPr="00785C41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785C41"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935B8" w:rsidRPr="00785C41" w:rsidRDefault="00F935B8" w:rsidP="00F935B8">
      <w:pPr>
        <w:numPr>
          <w:ilvl w:val="0"/>
          <w:numId w:val="1"/>
        </w:numPr>
        <w:ind w:left="426" w:firstLine="426"/>
        <w:jc w:val="both"/>
      </w:pPr>
      <w:r w:rsidRPr="00785C41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785C41">
        <w:rPr>
          <w:spacing w:val="-2"/>
        </w:rPr>
        <w:t xml:space="preserve">тации; информационных умений и навыков; навыков самоорганизации и саморазвития; </w:t>
      </w:r>
      <w:r w:rsidRPr="00785C41">
        <w:rPr>
          <w:smallCaps/>
          <w:spacing w:val="-2"/>
        </w:rPr>
        <w:t xml:space="preserve">готовности к </w:t>
      </w:r>
      <w:r w:rsidRPr="00785C41">
        <w:t>осознанному выбору профессии; к получению высшего гуманитарного образования;</w:t>
      </w:r>
    </w:p>
    <w:p w:rsidR="00F935B8" w:rsidRPr="00785C41" w:rsidRDefault="00F935B8" w:rsidP="00F935B8">
      <w:pPr>
        <w:numPr>
          <w:ilvl w:val="0"/>
          <w:numId w:val="1"/>
        </w:numPr>
        <w:ind w:left="426" w:firstLine="426"/>
        <w:jc w:val="both"/>
      </w:pPr>
      <w:r w:rsidRPr="00785C41">
        <w:rPr>
          <w:spacing w:val="-1"/>
        </w:rPr>
        <w:t xml:space="preserve">углубление знаний о лингвистике как науке; языке как многофункциональной развивающейся </w:t>
      </w:r>
      <w:r w:rsidRPr="00785C41">
        <w:t>системе; взаимосвязи основных единиц и уровней языка; языковой норме, ее функциях; функцио</w:t>
      </w:r>
      <w:r w:rsidRPr="00785C41">
        <w:softHyphen/>
      </w:r>
      <w:r w:rsidRPr="00785C41">
        <w:rPr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785C41">
        <w:t>ситуациях общения;</w:t>
      </w:r>
    </w:p>
    <w:p w:rsidR="00F935B8" w:rsidRPr="00785C41" w:rsidRDefault="00F935B8" w:rsidP="00F935B8">
      <w:pPr>
        <w:numPr>
          <w:ilvl w:val="0"/>
          <w:numId w:val="1"/>
        </w:numPr>
        <w:ind w:left="426" w:firstLine="426"/>
        <w:jc w:val="both"/>
      </w:pPr>
      <w:r w:rsidRPr="00785C41"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785C41">
        <w:softHyphen/>
        <w:t>рический комментарий к языковым явлениям; оценивать языковые явления и факты с точки зре</w:t>
      </w:r>
      <w:r w:rsidRPr="00785C41"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F935B8" w:rsidRPr="00785C41" w:rsidRDefault="00F935B8" w:rsidP="00F935B8">
      <w:pPr>
        <w:numPr>
          <w:ilvl w:val="0"/>
          <w:numId w:val="1"/>
        </w:numPr>
        <w:ind w:left="426" w:firstLine="426"/>
        <w:jc w:val="both"/>
      </w:pPr>
      <w:r w:rsidRPr="00785C41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785C41">
        <w:softHyphen/>
        <w:t>разного использования языка в различных сферах и ситуациях общения.</w:t>
      </w:r>
    </w:p>
    <w:p w:rsidR="00F935B8" w:rsidRPr="00785C41" w:rsidRDefault="00F935B8" w:rsidP="00F935B8">
      <w:pPr>
        <w:ind w:left="426" w:firstLine="426"/>
        <w:jc w:val="both"/>
      </w:pPr>
      <w:r w:rsidRPr="00785C41">
        <w:t xml:space="preserve">На основании требований Федерального государственного образовательного стандарта общего </w:t>
      </w:r>
      <w:r w:rsidRPr="00785C41">
        <w:rPr>
          <w:spacing w:val="-1"/>
        </w:rPr>
        <w:t xml:space="preserve">образования </w:t>
      </w:r>
      <w:smartTag w:uri="urn:schemas-microsoft-com:office:smarttags" w:element="metricconverter">
        <w:smartTagPr>
          <w:attr w:name="ProductID" w:val="2004 г"/>
        </w:smartTagPr>
        <w:r w:rsidRPr="00785C41">
          <w:rPr>
            <w:spacing w:val="-1"/>
          </w:rPr>
          <w:t>2004 г</w:t>
        </w:r>
      </w:smartTag>
      <w:r w:rsidRPr="00785C41">
        <w:rPr>
          <w:spacing w:val="-1"/>
        </w:rPr>
        <w:t xml:space="preserve">. в содержании программы предполагается реализовать актуальные в настоящее время </w:t>
      </w:r>
      <w:proofErr w:type="spellStart"/>
      <w:r w:rsidRPr="00785C41">
        <w:rPr>
          <w:spacing w:val="-1"/>
        </w:rPr>
        <w:t>компетентностный</w:t>
      </w:r>
      <w:proofErr w:type="spellEnd"/>
      <w:r w:rsidRPr="00785C41">
        <w:rPr>
          <w:spacing w:val="-1"/>
        </w:rPr>
        <w:t xml:space="preserve">, личностно ориентированный, </w:t>
      </w:r>
      <w:proofErr w:type="spellStart"/>
      <w:r w:rsidRPr="00785C41">
        <w:rPr>
          <w:spacing w:val="-1"/>
        </w:rPr>
        <w:t>деятельност</w:t>
      </w:r>
      <w:r w:rsidRPr="00785C41">
        <w:t>ный</w:t>
      </w:r>
      <w:proofErr w:type="spellEnd"/>
      <w:r w:rsidRPr="00785C41">
        <w:t xml:space="preserve"> подходы, которые определяют </w:t>
      </w:r>
      <w:r w:rsidRPr="00785C41">
        <w:rPr>
          <w:b/>
        </w:rPr>
        <w:t>задачи обучения</w:t>
      </w:r>
      <w:r w:rsidRPr="00785C41">
        <w:t>:</w:t>
      </w:r>
    </w:p>
    <w:p w:rsidR="00F935B8" w:rsidRPr="00785C41" w:rsidRDefault="00F935B8" w:rsidP="00F935B8">
      <w:pPr>
        <w:numPr>
          <w:ilvl w:val="0"/>
          <w:numId w:val="2"/>
        </w:numPr>
        <w:ind w:left="426" w:firstLine="426"/>
        <w:jc w:val="both"/>
      </w:pPr>
      <w:r w:rsidRPr="00785C41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785C41">
        <w:rPr>
          <w:spacing w:val="-1"/>
        </w:rPr>
        <w:softHyphen/>
      </w:r>
      <w:r w:rsidRPr="00785C41">
        <w:t>ся системе;</w:t>
      </w:r>
    </w:p>
    <w:p w:rsidR="00F935B8" w:rsidRPr="00785C41" w:rsidRDefault="00F935B8" w:rsidP="00F935B8">
      <w:pPr>
        <w:numPr>
          <w:ilvl w:val="0"/>
          <w:numId w:val="2"/>
        </w:numPr>
        <w:ind w:left="426" w:firstLine="426"/>
        <w:jc w:val="both"/>
      </w:pPr>
      <w:r w:rsidRPr="00785C41">
        <w:t>овладение способами познавательной деятельности, информационно-коммуникативной и рефлексивной;</w:t>
      </w:r>
    </w:p>
    <w:p w:rsidR="00F935B8" w:rsidRPr="00785C41" w:rsidRDefault="00F935B8" w:rsidP="00F935B8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4" w:lineRule="auto"/>
        <w:ind w:left="426" w:firstLine="426"/>
        <w:jc w:val="both"/>
      </w:pPr>
      <w:r w:rsidRPr="00785C41">
        <w:t xml:space="preserve">освоение коммуникативной, языковой и лингвистической (языковедческой), </w:t>
      </w:r>
      <w:proofErr w:type="spellStart"/>
      <w:r w:rsidRPr="00785C41">
        <w:t>культуроведческой</w:t>
      </w:r>
      <w:proofErr w:type="spellEnd"/>
      <w:r w:rsidRPr="00785C41">
        <w:t xml:space="preserve"> компетенций. </w:t>
      </w:r>
    </w:p>
    <w:p w:rsidR="00F935B8" w:rsidRPr="00785C41" w:rsidRDefault="00F935B8" w:rsidP="00F935B8">
      <w:pPr>
        <w:tabs>
          <w:tab w:val="left" w:pos="720"/>
        </w:tabs>
        <w:autoSpaceDE w:val="0"/>
        <w:autoSpaceDN w:val="0"/>
        <w:adjustRightInd w:val="0"/>
        <w:spacing w:line="244" w:lineRule="auto"/>
        <w:ind w:left="426" w:firstLine="426"/>
        <w:jc w:val="both"/>
      </w:pPr>
      <w:r w:rsidRPr="00785C41">
        <w:t>Содержание обучения рус</w:t>
      </w:r>
      <w:r>
        <w:t>скому языку на</w:t>
      </w:r>
      <w:r w:rsidRPr="00785C41">
        <w:t xml:space="preserve"> отобрано и структурировано на основе </w:t>
      </w:r>
      <w:proofErr w:type="spellStart"/>
      <w:r w:rsidRPr="00785C41">
        <w:rPr>
          <w:b/>
          <w:bCs/>
          <w:i/>
          <w:iCs/>
        </w:rPr>
        <w:t>компетентностного</w:t>
      </w:r>
      <w:proofErr w:type="spellEnd"/>
      <w:r w:rsidRPr="00785C41">
        <w:rPr>
          <w:b/>
          <w:bCs/>
          <w:i/>
          <w:iCs/>
        </w:rPr>
        <w:t xml:space="preserve"> подхода:</w:t>
      </w:r>
      <w:r w:rsidRPr="00785C41">
        <w:t xml:space="preserve"> развиваются и совершенствуются языковая и лингвистическая (языковедческая), коммуникативная и </w:t>
      </w:r>
      <w:proofErr w:type="spellStart"/>
      <w:r w:rsidRPr="00785C41">
        <w:t>культуроведческая</w:t>
      </w:r>
      <w:proofErr w:type="spellEnd"/>
      <w:r w:rsidRPr="00785C41">
        <w:t xml:space="preserve"> компетенции.</w:t>
      </w:r>
    </w:p>
    <w:p w:rsidR="00F935B8" w:rsidRPr="00785C41" w:rsidRDefault="00F935B8" w:rsidP="00F935B8">
      <w:pPr>
        <w:tabs>
          <w:tab w:val="left" w:pos="705"/>
        </w:tabs>
        <w:autoSpaceDE w:val="0"/>
        <w:autoSpaceDN w:val="0"/>
        <w:adjustRightInd w:val="0"/>
        <w:spacing w:before="60" w:line="244" w:lineRule="auto"/>
        <w:ind w:left="426" w:firstLine="426"/>
        <w:jc w:val="both"/>
      </w:pPr>
      <w:r w:rsidRPr="00785C41">
        <w:rPr>
          <w:b/>
          <w:bCs/>
          <w:iCs/>
        </w:rPr>
        <w:lastRenderedPageBreak/>
        <w:t>Языковая и лингвистическая (языковедческая)</w:t>
      </w:r>
      <w:r w:rsidRPr="00785C41">
        <w:rPr>
          <w:b/>
          <w:bCs/>
        </w:rPr>
        <w:t xml:space="preserve"> компетенции – </w:t>
      </w:r>
      <w:r w:rsidRPr="00785C41"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F935B8" w:rsidRPr="00785C41" w:rsidRDefault="00F935B8" w:rsidP="00F935B8">
      <w:pPr>
        <w:tabs>
          <w:tab w:val="left" w:pos="705"/>
        </w:tabs>
        <w:autoSpaceDE w:val="0"/>
        <w:autoSpaceDN w:val="0"/>
        <w:adjustRightInd w:val="0"/>
        <w:spacing w:before="60" w:line="244" w:lineRule="auto"/>
        <w:ind w:left="426" w:firstLine="426"/>
        <w:jc w:val="both"/>
      </w:pPr>
      <w:r w:rsidRPr="00785C41">
        <w:rPr>
          <w:b/>
          <w:bCs/>
          <w:iCs/>
        </w:rPr>
        <w:t>Коммуникативная компетенция</w:t>
      </w:r>
      <w:r w:rsidRPr="00785C41"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935B8" w:rsidRPr="00785C41" w:rsidRDefault="00F935B8" w:rsidP="00F935B8">
      <w:pPr>
        <w:tabs>
          <w:tab w:val="left" w:pos="705"/>
        </w:tabs>
        <w:autoSpaceDE w:val="0"/>
        <w:autoSpaceDN w:val="0"/>
        <w:adjustRightInd w:val="0"/>
        <w:spacing w:before="60" w:line="244" w:lineRule="auto"/>
        <w:ind w:left="426" w:firstLine="426"/>
        <w:jc w:val="both"/>
      </w:pPr>
      <w:proofErr w:type="spellStart"/>
      <w:r w:rsidRPr="00785C41">
        <w:rPr>
          <w:b/>
          <w:bCs/>
          <w:iCs/>
        </w:rPr>
        <w:t>Культуроведческая</w:t>
      </w:r>
      <w:proofErr w:type="spellEnd"/>
      <w:r w:rsidRPr="00785C41">
        <w:rPr>
          <w:b/>
          <w:bCs/>
          <w:iCs/>
        </w:rPr>
        <w:t xml:space="preserve"> компетенция</w:t>
      </w:r>
      <w:r w:rsidRPr="00785C41"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F935B8" w:rsidRPr="00785C41" w:rsidRDefault="00F935B8" w:rsidP="00F935B8">
      <w:pPr>
        <w:ind w:left="426" w:firstLine="426"/>
        <w:jc w:val="both"/>
      </w:pPr>
      <w:r w:rsidRPr="00785C41">
        <w:t>решения проблем, от готовности к конструктивному взаимодей</w:t>
      </w:r>
      <w:r w:rsidRPr="00785C41">
        <w:softHyphen/>
        <w:t>ствию с людьми.</w:t>
      </w:r>
    </w:p>
    <w:p w:rsidR="00F935B8" w:rsidRPr="00785C41" w:rsidRDefault="00F935B8" w:rsidP="00F935B8">
      <w:pPr>
        <w:ind w:left="426" w:firstLine="426"/>
        <w:jc w:val="both"/>
      </w:pPr>
    </w:p>
    <w:p w:rsidR="00F935B8" w:rsidRPr="003771CB" w:rsidRDefault="004E6128" w:rsidP="00F935B8">
      <w:pPr>
        <w:keepNext/>
        <w:keepLines/>
        <w:shd w:val="clear" w:color="auto" w:fill="FFFFFF"/>
        <w:ind w:left="426" w:firstLine="42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DD75FF">
        <w:rPr>
          <w:b/>
          <w:sz w:val="22"/>
          <w:szCs w:val="22"/>
        </w:rPr>
        <w:t xml:space="preserve"> </w:t>
      </w:r>
      <w:r w:rsidR="00F935B8" w:rsidRPr="003771CB">
        <w:rPr>
          <w:b/>
          <w:sz w:val="22"/>
          <w:szCs w:val="22"/>
        </w:rPr>
        <w:t>СОДЕРЖАНИЕ ПРОГРАММЫ</w:t>
      </w:r>
    </w:p>
    <w:p w:rsidR="00F935B8" w:rsidRPr="003771CB" w:rsidRDefault="00F935B8" w:rsidP="00F935B8">
      <w:pPr>
        <w:keepNext/>
        <w:keepLines/>
        <w:shd w:val="clear" w:color="auto" w:fill="FFFFFF"/>
        <w:ind w:left="426" w:firstLine="42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(68</w:t>
      </w:r>
      <w:r w:rsidRPr="003771CB">
        <w:rPr>
          <w:b/>
          <w:sz w:val="22"/>
          <w:szCs w:val="22"/>
        </w:rPr>
        <w:t xml:space="preserve"> часов)</w:t>
      </w:r>
    </w:p>
    <w:p w:rsidR="00F935B8" w:rsidRPr="003771CB" w:rsidRDefault="00F935B8" w:rsidP="00F935B8">
      <w:pPr>
        <w:spacing w:before="30"/>
        <w:ind w:left="426" w:firstLine="426"/>
        <w:jc w:val="center"/>
        <w:rPr>
          <w:color w:val="000000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 xml:space="preserve"> Введение (1 час)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sz w:val="22"/>
          <w:szCs w:val="22"/>
        </w:rPr>
      </w:pPr>
      <w:r w:rsidRPr="003771CB">
        <w:rPr>
          <w:rFonts w:eastAsia="Calibri"/>
          <w:sz w:val="22"/>
          <w:szCs w:val="22"/>
        </w:rPr>
        <w:t>Слово о русском языке</w:t>
      </w:r>
      <w:r w:rsidRPr="003771CB">
        <w:rPr>
          <w:sz w:val="22"/>
          <w:szCs w:val="22"/>
        </w:rPr>
        <w:t>.</w:t>
      </w:r>
    </w:p>
    <w:p w:rsidR="00F935B8" w:rsidRPr="003771CB" w:rsidRDefault="00F935B8" w:rsidP="00F935B8">
      <w:pPr>
        <w:ind w:left="426" w:firstLine="426"/>
        <w:jc w:val="center"/>
        <w:rPr>
          <w:b/>
          <w:color w:val="000000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>Лексика. Фразеология. (6 часов)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Сло</w:t>
      </w:r>
      <w:r w:rsidRPr="003771CB">
        <w:rPr>
          <w:sz w:val="22"/>
          <w:szCs w:val="22"/>
        </w:rPr>
        <w:t xml:space="preserve">во и его значение. Однозначные и многозначные слова. 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Изобразительно-выразитель</w:t>
      </w:r>
      <w:r w:rsidRPr="003771CB">
        <w:rPr>
          <w:sz w:val="22"/>
          <w:szCs w:val="22"/>
        </w:rPr>
        <w:t>ные средства русского языка.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Синонимы, антонимы</w:t>
      </w:r>
      <w:r w:rsidRPr="003771CB">
        <w:rPr>
          <w:sz w:val="22"/>
          <w:szCs w:val="22"/>
        </w:rPr>
        <w:t xml:space="preserve">, омонимы, паронимы </w:t>
      </w:r>
      <w:r w:rsidRPr="003771CB">
        <w:rPr>
          <w:rFonts w:eastAsia="Calibri"/>
          <w:sz w:val="22"/>
          <w:szCs w:val="22"/>
        </w:rPr>
        <w:t xml:space="preserve"> и их употребление. Работа со словарями.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Фразеология. Фразеологические единицы и их употребление.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Лексический анализ текста с решением тестовых задач.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color w:val="000000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>Фонетика. Графика.  (1 час.)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b/>
          <w:color w:val="000000"/>
          <w:sz w:val="22"/>
          <w:szCs w:val="22"/>
        </w:rPr>
      </w:pPr>
      <w:r w:rsidRPr="003771CB">
        <w:rPr>
          <w:rFonts w:eastAsia="Calibri"/>
          <w:sz w:val="22"/>
          <w:szCs w:val="22"/>
        </w:rPr>
        <w:t>Орфоэпические нормы современного русского языка. Работа со словарями</w:t>
      </w:r>
      <w:r w:rsidRPr="003771CB">
        <w:rPr>
          <w:b/>
          <w:color w:val="000000"/>
          <w:sz w:val="22"/>
          <w:szCs w:val="22"/>
        </w:rPr>
        <w:t xml:space="preserve"> </w:t>
      </w:r>
    </w:p>
    <w:p w:rsidR="00F935B8" w:rsidRPr="003771CB" w:rsidRDefault="00F935B8" w:rsidP="00F935B8">
      <w:pPr>
        <w:ind w:left="426" w:firstLine="426"/>
        <w:jc w:val="center"/>
        <w:rPr>
          <w:b/>
          <w:color w:val="000000"/>
          <w:sz w:val="22"/>
          <w:szCs w:val="22"/>
        </w:rPr>
      </w:pPr>
      <w:proofErr w:type="spellStart"/>
      <w:r w:rsidRPr="003771CB">
        <w:rPr>
          <w:b/>
          <w:color w:val="000000"/>
          <w:sz w:val="22"/>
          <w:szCs w:val="22"/>
        </w:rPr>
        <w:t>Морфемика</w:t>
      </w:r>
      <w:proofErr w:type="spellEnd"/>
      <w:r w:rsidRPr="003771CB">
        <w:rPr>
          <w:b/>
          <w:color w:val="000000"/>
          <w:sz w:val="22"/>
          <w:szCs w:val="22"/>
        </w:rPr>
        <w:t xml:space="preserve"> и словообразование.</w:t>
      </w:r>
    </w:p>
    <w:p w:rsidR="00F935B8" w:rsidRPr="003771CB" w:rsidRDefault="00F935B8" w:rsidP="00F935B8">
      <w:pPr>
        <w:ind w:left="426" w:firstLine="426"/>
        <w:jc w:val="center"/>
        <w:rPr>
          <w:rFonts w:eastAsia="Calibri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>Состав слова  (5 часов)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Состав слова. Система морфем русского языка.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Словообразование. Морфологические и неморфологические способы словообразования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Словообразовательный разбор слова. Формообразование</w:t>
      </w:r>
    </w:p>
    <w:p w:rsidR="00F935B8" w:rsidRPr="003771CB" w:rsidRDefault="00F935B8" w:rsidP="00F935B8">
      <w:pPr>
        <w:ind w:left="426" w:firstLine="426"/>
        <w:jc w:val="center"/>
        <w:rPr>
          <w:b/>
          <w:color w:val="000000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>Орфография (12 часов)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Принципы русской орфографии.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Правописание безударных гласных в корне слова.  Правописание чередующихся гласных в корне слова.</w:t>
      </w:r>
      <w:r w:rsidRPr="003771CB">
        <w:rPr>
          <w:sz w:val="22"/>
          <w:szCs w:val="22"/>
        </w:rPr>
        <w:t xml:space="preserve"> </w:t>
      </w:r>
    </w:p>
    <w:p w:rsidR="00F935B8" w:rsidRPr="003771CB" w:rsidRDefault="00F935B8" w:rsidP="00F935B8">
      <w:pPr>
        <w:ind w:left="426" w:firstLine="426"/>
        <w:jc w:val="both"/>
        <w:rPr>
          <w:sz w:val="22"/>
          <w:szCs w:val="22"/>
        </w:rPr>
      </w:pPr>
      <w:r w:rsidRPr="003771CB">
        <w:rPr>
          <w:sz w:val="22"/>
          <w:szCs w:val="22"/>
        </w:rPr>
        <w:t>Употребление гласных после шипящих и Ц. Правописание звонких, глухих и двойных согласных.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 xml:space="preserve">Правописание гласных и согласных в приставках. Правописание приставок </w:t>
      </w:r>
      <w:r w:rsidRPr="003771CB">
        <w:rPr>
          <w:rFonts w:eastAsia="Calibri"/>
          <w:i/>
          <w:sz w:val="22"/>
          <w:szCs w:val="22"/>
        </w:rPr>
        <w:t>пре-при-.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sz w:val="22"/>
          <w:szCs w:val="22"/>
        </w:rPr>
        <w:t xml:space="preserve">Правописание приставок. Буквы ы-и после приставок. </w:t>
      </w:r>
      <w:r w:rsidRPr="003771CB">
        <w:rPr>
          <w:rFonts w:eastAsia="Calibri"/>
          <w:sz w:val="22"/>
          <w:szCs w:val="22"/>
        </w:rPr>
        <w:t>Употребление Ъ и Ь.</w:t>
      </w:r>
    </w:p>
    <w:p w:rsidR="00F935B8" w:rsidRPr="003771CB" w:rsidRDefault="00F935B8" w:rsidP="00F935B8">
      <w:pPr>
        <w:ind w:left="426" w:firstLine="426"/>
        <w:jc w:val="both"/>
        <w:rPr>
          <w:sz w:val="22"/>
          <w:szCs w:val="22"/>
        </w:rPr>
      </w:pPr>
      <w:r w:rsidRPr="003771CB">
        <w:rPr>
          <w:sz w:val="22"/>
          <w:szCs w:val="22"/>
        </w:rPr>
        <w:t>Употребление прописных букв. Правила переноса.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b/>
          <w:color w:val="000000"/>
          <w:sz w:val="22"/>
          <w:szCs w:val="22"/>
        </w:rPr>
      </w:pPr>
      <w:r w:rsidRPr="003771CB">
        <w:rPr>
          <w:b/>
          <w:color w:val="000000"/>
          <w:sz w:val="22"/>
          <w:szCs w:val="22"/>
        </w:rPr>
        <w:t>Морфология (33 часа)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b/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Имя существительное (2 часа)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color w:val="000000"/>
          <w:sz w:val="22"/>
          <w:szCs w:val="22"/>
        </w:rPr>
      </w:pPr>
      <w:r w:rsidRPr="003771CB">
        <w:rPr>
          <w:sz w:val="22"/>
          <w:szCs w:val="22"/>
        </w:rPr>
        <w:lastRenderedPageBreak/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3771CB">
        <w:rPr>
          <w:rFonts w:eastAsia="Calibri"/>
          <w:sz w:val="22"/>
          <w:szCs w:val="22"/>
        </w:rPr>
        <w:t>имен существительных.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color w:val="000000"/>
          <w:sz w:val="22"/>
          <w:szCs w:val="22"/>
        </w:rPr>
      </w:pPr>
      <w:r w:rsidRPr="003771CB">
        <w:rPr>
          <w:rFonts w:eastAsia="Calibri"/>
          <w:sz w:val="22"/>
          <w:szCs w:val="22"/>
        </w:rPr>
        <w:t>Гласные в суффиксах имен существительных.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b/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Имя прилагательное (6 часов)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sz w:val="22"/>
          <w:szCs w:val="22"/>
        </w:rPr>
      </w:pPr>
      <w:r w:rsidRPr="003771CB">
        <w:rPr>
          <w:rFonts w:eastAsia="Calibri"/>
          <w:sz w:val="22"/>
          <w:szCs w:val="22"/>
        </w:rPr>
        <w:t>Имя прилагательное как часть речи.</w:t>
      </w:r>
      <w:r w:rsidRPr="003771CB">
        <w:rPr>
          <w:sz w:val="22"/>
          <w:szCs w:val="22"/>
        </w:rPr>
        <w:t xml:space="preserve"> </w:t>
      </w:r>
    </w:p>
    <w:p w:rsidR="00F935B8" w:rsidRPr="003771CB" w:rsidRDefault="00F935B8" w:rsidP="00F935B8">
      <w:pPr>
        <w:spacing w:before="30" w:after="30"/>
        <w:ind w:left="426" w:firstLine="426"/>
        <w:jc w:val="both"/>
        <w:outlineLvl w:val="0"/>
        <w:rPr>
          <w:b/>
          <w:color w:val="000000"/>
          <w:sz w:val="22"/>
          <w:szCs w:val="22"/>
        </w:rPr>
      </w:pPr>
      <w:r w:rsidRPr="003771CB">
        <w:rPr>
          <w:sz w:val="22"/>
          <w:szCs w:val="22"/>
        </w:rPr>
        <w:t>Правописание Н и НН в суффиксах имен прилагательных.</w:t>
      </w:r>
      <w:r w:rsidRPr="003771CB">
        <w:rPr>
          <w:rFonts w:eastAsia="Calibri"/>
          <w:sz w:val="22"/>
          <w:szCs w:val="22"/>
        </w:rPr>
        <w:t xml:space="preserve"> Правописание сложных имен прилагательных и существительных.</w:t>
      </w:r>
    </w:p>
    <w:p w:rsidR="00F935B8" w:rsidRPr="003771CB" w:rsidRDefault="00F935B8" w:rsidP="00F935B8">
      <w:pPr>
        <w:spacing w:before="30" w:after="30"/>
        <w:ind w:left="426" w:firstLine="426"/>
        <w:jc w:val="center"/>
        <w:rPr>
          <w:b/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Имя числительное (1 час)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Имя числительное как часть речи.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Правописание и употребление числительных.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Местоимение (2 часа</w:t>
      </w:r>
      <w:r w:rsidRPr="003771CB">
        <w:rPr>
          <w:b/>
          <w:color w:val="000000"/>
          <w:sz w:val="22"/>
          <w:szCs w:val="22"/>
        </w:rPr>
        <w:t>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Местоимение как часть речи.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Правописание местоимений.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Глагол и его формы (7 часов</w:t>
      </w:r>
      <w:r w:rsidRPr="003771CB">
        <w:rPr>
          <w:i/>
          <w:color w:val="000000"/>
          <w:sz w:val="22"/>
          <w:szCs w:val="22"/>
        </w:rPr>
        <w:t>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color w:val="000000"/>
          <w:sz w:val="22"/>
          <w:szCs w:val="22"/>
        </w:rPr>
        <w:t xml:space="preserve">Глагол как часть речи. </w:t>
      </w:r>
      <w:r w:rsidRPr="003771CB">
        <w:rPr>
          <w:rFonts w:eastAsia="Calibri"/>
          <w:sz w:val="22"/>
          <w:szCs w:val="22"/>
        </w:rPr>
        <w:t xml:space="preserve">Правописание личных окончаний глагола. 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rFonts w:eastAsia="Calibri"/>
          <w:sz w:val="22"/>
          <w:szCs w:val="22"/>
        </w:rPr>
        <w:t>Причастие как глагольная форма. Правописание суффиксов причастий</w:t>
      </w:r>
      <w:r w:rsidRPr="003771CB">
        <w:rPr>
          <w:color w:val="000000"/>
          <w:sz w:val="22"/>
          <w:szCs w:val="22"/>
        </w:rPr>
        <w:t xml:space="preserve"> 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Н и НН в причастиях и отглагольных прилагательных.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Деепричастие как глагольная форма.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Наречие (3часа)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 xml:space="preserve">Наречие как часть речи. 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Слитное, раздельное и дефисное написание наречий.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 xml:space="preserve">Слова категории состояния. </w:t>
      </w:r>
    </w:p>
    <w:p w:rsidR="00F935B8" w:rsidRPr="003771CB" w:rsidRDefault="00F935B8" w:rsidP="00F935B8">
      <w:pPr>
        <w:spacing w:before="30" w:after="30"/>
        <w:ind w:left="426" w:firstLine="426"/>
        <w:jc w:val="center"/>
        <w:outlineLvl w:val="0"/>
        <w:rPr>
          <w:i/>
          <w:color w:val="000000"/>
          <w:sz w:val="22"/>
          <w:szCs w:val="22"/>
        </w:rPr>
      </w:pPr>
      <w:r w:rsidRPr="003771CB">
        <w:rPr>
          <w:b/>
          <w:i/>
          <w:color w:val="000000"/>
          <w:sz w:val="22"/>
          <w:szCs w:val="22"/>
        </w:rPr>
        <w:t>Служебные части речи (12часов)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Понятие служебных частей речи, их отличие от знаменательных частей речи.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Предлог. Правописание производных предлогов.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Союз. Правописание союзов.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color w:val="000000"/>
          <w:sz w:val="22"/>
          <w:szCs w:val="22"/>
        </w:rPr>
      </w:pPr>
      <w:r w:rsidRPr="003771CB">
        <w:rPr>
          <w:color w:val="000000"/>
          <w:sz w:val="22"/>
          <w:szCs w:val="22"/>
        </w:rPr>
        <w:t>Частицы. Правописание частиц.</w:t>
      </w:r>
    </w:p>
    <w:p w:rsidR="00F935B8" w:rsidRPr="003771CB" w:rsidRDefault="00F935B8" w:rsidP="00F935B8">
      <w:pPr>
        <w:spacing w:before="30" w:after="30"/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Частицы НЕ и НИ. Их значение и употребление. Правописание частицы НЕ</w:t>
      </w:r>
      <w:r w:rsidRPr="003771CB">
        <w:rPr>
          <w:rFonts w:eastAsia="Calibri"/>
          <w:i/>
          <w:sz w:val="22"/>
          <w:szCs w:val="22"/>
        </w:rPr>
        <w:t xml:space="preserve"> </w:t>
      </w:r>
      <w:r w:rsidRPr="003771CB">
        <w:rPr>
          <w:rFonts w:eastAsia="Calibri"/>
          <w:sz w:val="22"/>
          <w:szCs w:val="22"/>
        </w:rPr>
        <w:t>с разными частями речи.</w:t>
      </w:r>
    </w:p>
    <w:p w:rsidR="00F935B8" w:rsidRPr="003771CB" w:rsidRDefault="00F935B8" w:rsidP="00F935B8">
      <w:pPr>
        <w:spacing w:before="30" w:after="30"/>
        <w:ind w:left="426"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Развитие речи (10</w:t>
      </w:r>
      <w:r w:rsidRPr="003771CB">
        <w:rPr>
          <w:b/>
          <w:color w:val="000000"/>
          <w:sz w:val="22"/>
          <w:szCs w:val="22"/>
        </w:rPr>
        <w:t xml:space="preserve"> часов)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rFonts w:eastAsia="Calibri"/>
          <w:sz w:val="22"/>
          <w:szCs w:val="22"/>
        </w:rPr>
        <w:t>Лингвистический анализ  текста.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sz w:val="22"/>
          <w:szCs w:val="22"/>
        </w:rPr>
      </w:pPr>
      <w:r w:rsidRPr="003771CB">
        <w:rPr>
          <w:sz w:val="22"/>
          <w:szCs w:val="22"/>
        </w:rPr>
        <w:t xml:space="preserve"> Текст как речевое произведение </w:t>
      </w:r>
      <w:r w:rsidRPr="003771CB">
        <w:rPr>
          <w:rFonts w:eastAsia="Calibri"/>
          <w:color w:val="333300"/>
          <w:sz w:val="22"/>
          <w:szCs w:val="22"/>
        </w:rPr>
        <w:t>Смысловая и композиционная целостность текста.</w:t>
      </w:r>
      <w:r w:rsidRPr="003771CB">
        <w:rPr>
          <w:rFonts w:eastAsia="Calibri"/>
          <w:i/>
          <w:color w:val="333300"/>
          <w:sz w:val="22"/>
          <w:szCs w:val="22"/>
        </w:rPr>
        <w:t xml:space="preserve"> </w:t>
      </w:r>
      <w:proofErr w:type="spellStart"/>
      <w:r w:rsidRPr="003771CB">
        <w:rPr>
          <w:rFonts w:eastAsia="Calibri"/>
          <w:sz w:val="22"/>
          <w:szCs w:val="22"/>
        </w:rPr>
        <w:t>Текстоведческий</w:t>
      </w:r>
      <w:proofErr w:type="spellEnd"/>
      <w:r w:rsidRPr="003771CB">
        <w:rPr>
          <w:rFonts w:eastAsia="Calibri"/>
          <w:sz w:val="22"/>
          <w:szCs w:val="22"/>
        </w:rPr>
        <w:t xml:space="preserve"> анализ</w:t>
      </w:r>
    </w:p>
    <w:p w:rsidR="00F935B8" w:rsidRPr="003771CB" w:rsidRDefault="00F935B8" w:rsidP="00F935B8">
      <w:pPr>
        <w:ind w:left="426" w:firstLine="426"/>
        <w:jc w:val="both"/>
        <w:rPr>
          <w:rFonts w:eastAsia="Calibri"/>
          <w:color w:val="333300"/>
          <w:sz w:val="22"/>
          <w:szCs w:val="22"/>
        </w:rPr>
      </w:pPr>
      <w:r w:rsidRPr="003771CB">
        <w:rPr>
          <w:rFonts w:eastAsia="Calibri"/>
          <w:i/>
          <w:color w:val="333300"/>
          <w:sz w:val="22"/>
          <w:szCs w:val="22"/>
        </w:rPr>
        <w:t>А</w:t>
      </w:r>
      <w:r w:rsidRPr="003771CB">
        <w:rPr>
          <w:rFonts w:eastAsia="Calibri"/>
          <w:color w:val="333300"/>
          <w:sz w:val="22"/>
          <w:szCs w:val="22"/>
        </w:rPr>
        <w:t xml:space="preserve">нализ синтаксических структур художественного текста </w:t>
      </w:r>
    </w:p>
    <w:p w:rsidR="00F935B8" w:rsidRPr="00F935B8" w:rsidRDefault="00F935B8" w:rsidP="00F935B8">
      <w:pPr>
        <w:ind w:left="426" w:firstLine="426"/>
        <w:jc w:val="both"/>
        <w:rPr>
          <w:sz w:val="22"/>
          <w:szCs w:val="22"/>
        </w:rPr>
      </w:pPr>
      <w:r w:rsidRPr="003771CB">
        <w:rPr>
          <w:sz w:val="22"/>
          <w:szCs w:val="22"/>
        </w:rPr>
        <w:t>Содержательно-композиционный анализ текста. Средства связи предложений в тексте.</w:t>
      </w:r>
    </w:p>
    <w:p w:rsidR="00F935B8" w:rsidRPr="003771CB" w:rsidRDefault="00F935B8" w:rsidP="00F935B8">
      <w:pPr>
        <w:ind w:left="426" w:firstLine="426"/>
        <w:jc w:val="both"/>
        <w:rPr>
          <w:sz w:val="22"/>
          <w:szCs w:val="22"/>
        </w:rPr>
      </w:pPr>
      <w:r w:rsidRPr="003771CB">
        <w:rPr>
          <w:rFonts w:eastAsia="Calibri"/>
          <w:sz w:val="22"/>
          <w:szCs w:val="22"/>
        </w:rPr>
        <w:t>Культура речи.</w:t>
      </w:r>
      <w:r w:rsidRPr="003771CB">
        <w:rPr>
          <w:sz w:val="22"/>
          <w:szCs w:val="22"/>
        </w:rPr>
        <w:t xml:space="preserve"> </w:t>
      </w:r>
    </w:p>
    <w:p w:rsidR="00F935B8" w:rsidRPr="00785C41" w:rsidRDefault="00F935B8" w:rsidP="00F935B8">
      <w:pPr>
        <w:ind w:left="426" w:firstLine="426"/>
        <w:jc w:val="both"/>
        <w:rPr>
          <w:b/>
        </w:rPr>
      </w:pPr>
    </w:p>
    <w:p w:rsidR="00F935B8" w:rsidRPr="00785C41" w:rsidRDefault="00F935B8" w:rsidP="00F935B8">
      <w:pPr>
        <w:tabs>
          <w:tab w:val="left" w:pos="2940"/>
        </w:tabs>
        <w:jc w:val="both"/>
        <w:sectPr w:rsidR="00F935B8" w:rsidRPr="00785C41" w:rsidSect="00F935B8">
          <w:pgSz w:w="16838" w:h="11906" w:orient="landscape"/>
          <w:pgMar w:top="284" w:right="426" w:bottom="902" w:left="284" w:header="709" w:footer="709" w:gutter="0"/>
          <w:cols w:space="708"/>
          <w:docGrid w:linePitch="360"/>
        </w:sectPr>
      </w:pPr>
    </w:p>
    <w:p w:rsidR="00B701F6" w:rsidRDefault="00B701F6" w:rsidP="004E0981">
      <w:pPr>
        <w:jc w:val="center"/>
      </w:pPr>
      <w:bookmarkStart w:id="0" w:name="_GoBack"/>
      <w:bookmarkEnd w:id="0"/>
    </w:p>
    <w:sectPr w:rsidR="00B701F6" w:rsidSect="007B0ABB">
      <w:pgSz w:w="16838" w:h="11906" w:orient="landscape" w:code="9"/>
      <w:pgMar w:top="850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7C49FC"/>
    <w:multiLevelType w:val="multilevel"/>
    <w:tmpl w:val="DB18D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17A78"/>
    <w:multiLevelType w:val="hybridMultilevel"/>
    <w:tmpl w:val="DF125A80"/>
    <w:lvl w:ilvl="0" w:tplc="F54CF0C2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B0150"/>
    <w:multiLevelType w:val="hybridMultilevel"/>
    <w:tmpl w:val="17CA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5B8"/>
    <w:rsid w:val="000D3DAD"/>
    <w:rsid w:val="00185A98"/>
    <w:rsid w:val="00371FD3"/>
    <w:rsid w:val="003D02DE"/>
    <w:rsid w:val="004E0981"/>
    <w:rsid w:val="004E6128"/>
    <w:rsid w:val="00531E87"/>
    <w:rsid w:val="00746A6D"/>
    <w:rsid w:val="00A32FB6"/>
    <w:rsid w:val="00B701F6"/>
    <w:rsid w:val="00BC4009"/>
    <w:rsid w:val="00BD6D8C"/>
    <w:rsid w:val="00CE4729"/>
    <w:rsid w:val="00DD75FF"/>
    <w:rsid w:val="00EB4CAF"/>
    <w:rsid w:val="00F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</cp:lastModifiedBy>
  <cp:revision>9</cp:revision>
  <dcterms:created xsi:type="dcterms:W3CDTF">2019-10-09T06:28:00Z</dcterms:created>
  <dcterms:modified xsi:type="dcterms:W3CDTF">2021-01-12T11:28:00Z</dcterms:modified>
</cp:coreProperties>
</file>