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8" w:rsidRDefault="00432308" w:rsidP="004323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432308" w:rsidRDefault="00432308" w:rsidP="004323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p w:rsidR="00432308" w:rsidRDefault="00432308" w:rsidP="0043230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Рабочая программа составлена на основе следующих нормативно-правовых документов:</w:t>
      </w:r>
    </w:p>
    <w:p w:rsidR="00432308" w:rsidRDefault="00432308" w:rsidP="004323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 компонент государственного стандарта  (начального общего образования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основного общего образования, среднего  ( полного)общего образования) по образовательным областям, утвержденный приказом Минобразования России от05.03.2004 г.№1089.</w:t>
      </w:r>
    </w:p>
    <w:p w:rsidR="00432308" w:rsidRDefault="00432308" w:rsidP="004323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  государственный  стандарт основного общего образования, утвержден приказом Министерства образования и науки Российской федерации от 17декабря 2010 г.№ 1897.</w:t>
      </w:r>
    </w:p>
    <w:p w:rsidR="00432308" w:rsidRDefault="00432308" w:rsidP="004323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российской Федерации  «Об образовании» ( статья 7).</w:t>
      </w:r>
    </w:p>
    <w:p w:rsidR="00432308" w:rsidRDefault="00432308" w:rsidP="004323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МБОУ «Антоновская СОШ им. Н.Н. Чусовского» на текущий учебный год.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Рабочая программа рассчитана на изучение литературы на базовом уровне и составлена на основе Государственного общего образования , Примерной программы по литературе и программы по литературе для 5-11 классов общеобразовательных учреждений под редакцией </w:t>
      </w:r>
      <w:proofErr w:type="spellStart"/>
      <w:r>
        <w:rPr>
          <w:rFonts w:ascii="Times New Roman" w:hAnsi="Times New Roman" w:cs="Times New Roman"/>
          <w:sz w:val="24"/>
        </w:rPr>
        <w:t>В.Я.Коровиной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Цели  литературного образования  в школе значительны и разнообразны. Именно они определяют особую роль  литературы как школьного предмета в ряду других гуманитарных предметов.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Как одна из дисциплин эстетического цикла литература предполагает постижение школьниками этого вида искусства, овладение навыками творческого чтения, что невозможно без знакомства с основными законами литературного творчества.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Исходным материалом литературы как вида искусства является слово, а значит, изучение этой дисциплины способствует 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 тоже время процесс художественного восприятия  немыслим без одновременного творчества читателя , без чего  образная структура  литературного произведения остается мертвым конгломератом содержательных знаков. Следовательно литературное образование в школе является составной частью раскрытия творческого потенциала учеников.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Таким образом , определяются основные цели и задачи литературного образования  в 11 классе:</w:t>
      </w:r>
    </w:p>
    <w:p w:rsidR="00432308" w:rsidRDefault="00432308" w:rsidP="004323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сформированного в 5-10 классах представления о литературе как виде искусства выявить характер и принципы взаимодействия  литературы с другими видами  искусства и общие закономерности  развития художественной культуры, научить понимать  ее внутренние законы и применять полученные знания в процессе творческого чтения ,отличать подлинно художественные  произведения  от явлений « массовой культуры».</w:t>
      </w:r>
    </w:p>
    <w:p w:rsidR="00432308" w:rsidRDefault="00432308" w:rsidP="004323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основе понимания  «языка» литературы как вида искусства  совершенствовать умения и навыки школьников в анализе литературного произведения как объективной  художественной реальности.</w:t>
      </w:r>
    </w:p>
    <w:p w:rsidR="00432308" w:rsidRDefault="00432308" w:rsidP="004323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Выработать представления  о художественном мире литературного произведения, закономерностях творчества писателя , о месте русской литературы в мировом литературном процессе , определить на основе принципа  </w:t>
      </w:r>
      <w:r>
        <w:rPr>
          <w:rFonts w:ascii="Times New Roman" w:hAnsi="Times New Roman" w:cs="Times New Roman"/>
          <w:sz w:val="24"/>
        </w:rPr>
        <w:lastRenderedPageBreak/>
        <w:t>историзма диалектическую взаимосвязь традиции и новаторства, преемственность литературных эпох.</w:t>
      </w:r>
    </w:p>
    <w:p w:rsidR="00432308" w:rsidRDefault="00432308" w:rsidP="004323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Совершенствовать навыки грамотной устной и письменной речи.</w:t>
      </w:r>
    </w:p>
    <w:p w:rsidR="00432308" w:rsidRDefault="00432308" w:rsidP="004323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Развивать потенциальные  творческие способности школьников.</w:t>
      </w:r>
    </w:p>
    <w:p w:rsidR="00432308" w:rsidRDefault="00432308" w:rsidP="004323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Главной целью литературного  образования в 11 классе  является изучение литературного  процесса в России  20 века, овладение элементами историко-функционального анализа.</w:t>
      </w:r>
    </w:p>
    <w:p w:rsidR="00432308" w:rsidRDefault="00432308" w:rsidP="004323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Материал в планировании  расположен по литературным  темам, что обеспечивает  последовательность  изучения литературных явлений , обобщение, закрепление и развитие литературных знаний.</w:t>
      </w:r>
    </w:p>
    <w:p w:rsidR="00432308" w:rsidRDefault="00432308" w:rsidP="0043230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Планированием предусматривается проведение уроков различных типов: уроки-лекции, ( при изучении  тем, предусматривающих знакомство с основными закономерностями историко-литературного процесса; этапами  творческой эволюции  писателей; историко-культурным контекстом и творческой историей изучаемых литературных произведений, сопоставлении литературных произведений и их критических и научных интерпретаций с целью выявления их типологической общности и художественного своеобразия, при характеристике стиля писателя), аналитические беседы, направленные на формирование умения аргументировано формулировать свое отношение к прочитанному произведению,  выявлять авторскую позицию; эвристические беседы, обучающие умению выявлять «сквозные темы» и ключевые проблемы русской литературы, связывать изучаемое произведение с современностью и литературной традицией, эпизод и или сцену – с проблематикой  произведения в целом. Большое внимание уделяется комплексному анализу текста, выявляющему авторский замысел и различные средства его воплощения, в том числе и языковые, их роль в раскрытии идейно- тематического содержания произведения.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Поскольку программа изучения литературы допускает известное варьирование количества часов, отводимых на изучение литературных тем, в данном планировании предлагаемый программой под редакцией В. Я. Коровиной литературный материал  систематизирован с целью отбора произведении, обладающих несомненной эстетической ценностью, доступных читательскому восприятию обучающихся,  соответствующих образовательным целям  программы, способствующих решению обозначенных в программе задач. Весь литературный материал скомпонован   вокруг центральной проблемы 11 класса -  « Национальное своеобразие  и история  русской литературы 20 века» . подробно изучаются произведения , включенные  в «Обязательный минимум содержания основных образовательных  программ» и предназначенные для обязательного изучения на базисном уровне среднего ( полного )  общего образования. Реализация  принципа вариативности в изучении литературы  заключается  в расширении списка писательских имен и произведений  для обзорного изучения, расширяющих читательский кругозор обучающихся , позволяющих  глубже осознать основные закономерности историко-литературного процесса, множественность  литературно-художественных стилей.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С целью преодоления недостаточной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 навыков  владения  художественным словом в раскрытии мысли школьников большое внимание уделяется читательскому  комментарию изучаемого  произведения, формирующему самостоятельность  мышления обучающихся, навыкам коррекции стилистических недочетов в письменной и устной речи, умению употреблять с наибольшей художественной выразительностью слова, формы слов, их порядок, отношения между ними.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Курс рассчитан на 105 часов, в том числе для проведения уроков развития речи – 12 часов</w:t>
      </w:r>
      <w:r>
        <w:rPr>
          <w:rFonts w:ascii="Times New Roman" w:hAnsi="Times New Roman" w:cs="Times New Roman"/>
          <w:sz w:val="24"/>
        </w:rPr>
        <w:t>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Формой  контроля, предусмотренной  курсом, является письменный и устный анализ литературных произведений по выбору учителя или обучающегося ( что наполняет работу личностным смыслом для обучающегося),написанию сочинений на литературные темы, беседы  по материалам уроков, в которых обучающиеся имеют  возможность продемонстрировать  знание специфических средств  жанрово-ситуативных стилей, умение анализировать образцы  публицистической и ораторской речи, , а так же обсуждать первые опыты самостоятельной творческой работы.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Тематическое планирование  по литературе  составлено  по учебно-методическому комплекту:</w:t>
      </w:r>
    </w:p>
    <w:p w:rsidR="00432308" w:rsidRDefault="00432308" w:rsidP="004323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Еремина О.А. литература 11 класс. Поурочные разработки: книга для учителя  / О.А. Еремина. – М. : Просвещение , 2010. – 192 с.</w:t>
      </w:r>
    </w:p>
    <w:p w:rsidR="00432308" w:rsidRDefault="00432308" w:rsidP="004323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Кунарев</w:t>
      </w:r>
      <w:proofErr w:type="spellEnd"/>
      <w:r>
        <w:rPr>
          <w:rFonts w:ascii="Times New Roman" w:hAnsi="Times New Roman" w:cs="Times New Roman"/>
          <w:sz w:val="24"/>
        </w:rPr>
        <w:t xml:space="preserve"> А.А. Русская литература 20 века.11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практикум / </w:t>
      </w:r>
      <w:proofErr w:type="spellStart"/>
      <w:r>
        <w:rPr>
          <w:rFonts w:ascii="Times New Roman" w:hAnsi="Times New Roman" w:cs="Times New Roman"/>
          <w:sz w:val="24"/>
        </w:rPr>
        <w:t>Кунарев</w:t>
      </w:r>
      <w:proofErr w:type="spellEnd"/>
      <w:r>
        <w:rPr>
          <w:rFonts w:ascii="Times New Roman" w:hAnsi="Times New Roman" w:cs="Times New Roman"/>
          <w:sz w:val="24"/>
        </w:rPr>
        <w:t xml:space="preserve"> А.А., О.Н. Михайлов, В.А. </w:t>
      </w:r>
      <w:proofErr w:type="spellStart"/>
      <w:r>
        <w:rPr>
          <w:rFonts w:ascii="Times New Roman" w:hAnsi="Times New Roman" w:cs="Times New Roman"/>
          <w:sz w:val="24"/>
        </w:rPr>
        <w:t>Чалмаев</w:t>
      </w:r>
      <w:proofErr w:type="spellEnd"/>
      <w:r>
        <w:rPr>
          <w:rFonts w:ascii="Times New Roman" w:hAnsi="Times New Roman" w:cs="Times New Roman"/>
          <w:sz w:val="24"/>
        </w:rPr>
        <w:t>; под ред.  В.П. Журавлева. – М.: Просвещение , 2006. – 318 с.</w:t>
      </w:r>
    </w:p>
    <w:p w:rsidR="00432308" w:rsidRDefault="00432308" w:rsidP="0043230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Литература. 11 класс: учеб. для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 : в 2 ч. / Л.А. Смирнова   и др.; сост. Е.П. Пронина; под ред. В.П. Журавлева. – М.: Просвещение , 2012.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32308" w:rsidRDefault="00432308" w:rsidP="0043230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page" w:horzAnchor="margin" w:tblpY="2901"/>
        <w:tblW w:w="0" w:type="auto"/>
        <w:tblLook w:val="04A0" w:firstRow="1" w:lastRow="0" w:firstColumn="1" w:lastColumn="0" w:noHBand="0" w:noVBand="1"/>
      </w:tblPr>
      <w:tblGrid>
        <w:gridCol w:w="777"/>
        <w:gridCol w:w="833"/>
        <w:gridCol w:w="4394"/>
        <w:gridCol w:w="1121"/>
        <w:gridCol w:w="1094"/>
        <w:gridCol w:w="1352"/>
      </w:tblGrid>
      <w:tr w:rsidR="00432308" w:rsidTr="00631708">
        <w:trPr>
          <w:trHeight w:val="564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08" w:rsidRDefault="004323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08" w:rsidRDefault="004323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КЭС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08" w:rsidRDefault="004323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08" w:rsidRDefault="004323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08" w:rsidRDefault="004323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308" w:rsidRDefault="004323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</w:tbl>
    <w:p w:rsidR="00BA69CF" w:rsidRDefault="00BA69CF">
      <w:bookmarkStart w:id="0" w:name="_GoBack"/>
      <w:bookmarkEnd w:id="0"/>
    </w:p>
    <w:sectPr w:rsidR="00BA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168"/>
    <w:multiLevelType w:val="hybridMultilevel"/>
    <w:tmpl w:val="9B38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DA4"/>
    <w:multiLevelType w:val="hybridMultilevel"/>
    <w:tmpl w:val="528E62B2"/>
    <w:lvl w:ilvl="0" w:tplc="16ECE2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0719C"/>
    <w:multiLevelType w:val="hybridMultilevel"/>
    <w:tmpl w:val="92E26FA0"/>
    <w:lvl w:ilvl="0" w:tplc="DA2EBC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F"/>
    <w:rsid w:val="00432308"/>
    <w:rsid w:val="00631708"/>
    <w:rsid w:val="009C416F"/>
    <w:rsid w:val="00B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08"/>
    <w:pPr>
      <w:ind w:left="720"/>
      <w:contextualSpacing/>
    </w:pPr>
  </w:style>
  <w:style w:type="table" w:styleId="a4">
    <w:name w:val="Table Grid"/>
    <w:basedOn w:val="a1"/>
    <w:uiPriority w:val="59"/>
    <w:rsid w:val="004323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08"/>
    <w:pPr>
      <w:ind w:left="720"/>
      <w:contextualSpacing/>
    </w:pPr>
  </w:style>
  <w:style w:type="table" w:styleId="a4">
    <w:name w:val="Table Grid"/>
    <w:basedOn w:val="a1"/>
    <w:uiPriority w:val="59"/>
    <w:rsid w:val="004323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5</cp:revision>
  <dcterms:created xsi:type="dcterms:W3CDTF">2020-09-07T06:39:00Z</dcterms:created>
  <dcterms:modified xsi:type="dcterms:W3CDTF">2021-01-12T11:28:00Z</dcterms:modified>
</cp:coreProperties>
</file>