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F2" w:rsidRPr="00265979" w:rsidRDefault="006B49F2" w:rsidP="006B49F2">
      <w:pPr>
        <w:tabs>
          <w:tab w:val="left" w:pos="5697"/>
          <w:tab w:val="center" w:pos="7583"/>
        </w:tabs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lang w:eastAsia="ru-RU"/>
        </w:rPr>
        <w:t xml:space="preserve">Аннотация РП по экологии 9 «а» </w:t>
      </w:r>
      <w:proofErr w:type="spellStart"/>
      <w:r w:rsidRPr="00265979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265979">
        <w:rPr>
          <w:rFonts w:ascii="Times New Roman" w:eastAsia="Times New Roman" w:hAnsi="Times New Roman" w:cs="Times New Roman"/>
          <w:lang w:eastAsia="ru-RU"/>
        </w:rPr>
        <w:t>.</w:t>
      </w:r>
    </w:p>
    <w:p w:rsidR="006B49F2" w:rsidRPr="00265979" w:rsidRDefault="006B49F2" w:rsidP="006B49F2">
      <w:pPr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B49F2" w:rsidRDefault="006B49F2" w:rsidP="006B49F2">
      <w:pPr>
        <w:spacing w:after="0" w:line="240" w:lineRule="atLeast"/>
        <w:contextualSpacing/>
        <w:outlineLvl w:val="0"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  <w:lang w:val="x-none" w:eastAsia="x-none"/>
        </w:rPr>
        <w:t>Программа предназначена для изучения предмета «</w:t>
      </w:r>
      <w:r w:rsidRPr="00265979">
        <w:rPr>
          <w:rFonts w:ascii="Times New Roman" w:eastAsia="Calibri" w:hAnsi="Times New Roman" w:cs="Times New Roman"/>
          <w:lang w:eastAsia="x-none"/>
        </w:rPr>
        <w:t>Экология</w:t>
      </w:r>
      <w:r w:rsidRPr="00265979">
        <w:rPr>
          <w:rFonts w:ascii="Times New Roman" w:eastAsia="Calibri" w:hAnsi="Times New Roman" w:cs="Times New Roman"/>
          <w:lang w:val="x-none" w:eastAsia="x-none"/>
        </w:rPr>
        <w:t xml:space="preserve">» </w:t>
      </w:r>
      <w:r w:rsidRPr="00265979">
        <w:rPr>
          <w:rFonts w:ascii="Times New Roman" w:eastAsia="Calibri" w:hAnsi="Times New Roman" w:cs="Times New Roman"/>
          <w:lang w:eastAsia="x-none"/>
        </w:rPr>
        <w:t xml:space="preserve"> </w:t>
      </w:r>
      <w:smartTag w:uri="urn:schemas-microsoft-com:office:smarttags" w:element="time">
        <w:smartTagPr>
          <w:attr w:name="Minute" w:val="0"/>
          <w:attr w:name="Hour" w:val="9"/>
        </w:smartTagPr>
        <w:r w:rsidRPr="00265979">
          <w:rPr>
            <w:rFonts w:ascii="Times New Roman" w:eastAsia="Calibri" w:hAnsi="Times New Roman" w:cs="Times New Roman"/>
            <w:lang w:val="x-none" w:eastAsia="x-none"/>
          </w:rPr>
          <w:t>в 9</w:t>
        </w:r>
      </w:smartTag>
      <w:r w:rsidRPr="00265979">
        <w:rPr>
          <w:rFonts w:ascii="Times New Roman" w:eastAsia="Calibri" w:hAnsi="Times New Roman" w:cs="Times New Roman"/>
          <w:lang w:val="x-none" w:eastAsia="x-none"/>
        </w:rPr>
        <w:t xml:space="preserve"> класс</w:t>
      </w:r>
      <w:r w:rsidRPr="00265979">
        <w:rPr>
          <w:rFonts w:ascii="Times New Roman" w:eastAsia="Calibri" w:hAnsi="Times New Roman" w:cs="Times New Roman"/>
          <w:lang w:eastAsia="x-none"/>
        </w:rPr>
        <w:t xml:space="preserve">е </w:t>
      </w:r>
      <w:r w:rsidRPr="00265979">
        <w:rPr>
          <w:rFonts w:ascii="Times New Roman" w:eastAsia="Calibri" w:hAnsi="Times New Roman" w:cs="Times New Roman"/>
          <w:lang w:val="x-none" w:eastAsia="x-none"/>
        </w:rPr>
        <w:t xml:space="preserve"> общеобразовательных школ</w:t>
      </w:r>
      <w:r w:rsidRPr="00265979">
        <w:rPr>
          <w:rFonts w:ascii="Times New Roman" w:eastAsia="Calibri" w:hAnsi="Times New Roman" w:cs="Times New Roman"/>
          <w:lang w:eastAsia="x-none"/>
        </w:rPr>
        <w:t xml:space="preserve"> </w:t>
      </w:r>
      <w:r w:rsidRPr="00265979">
        <w:rPr>
          <w:rFonts w:ascii="Times New Roman" w:eastAsia="Calibri" w:hAnsi="Times New Roman" w:cs="Times New Roman"/>
          <w:iCs/>
        </w:rPr>
        <w:t>и на его преподавание отводится 1ч. в неделю</w:t>
      </w:r>
      <w:r w:rsidRPr="00265979">
        <w:rPr>
          <w:rFonts w:ascii="Times New Roman" w:eastAsia="Calibri" w:hAnsi="Times New Roman" w:cs="Times New Roman"/>
        </w:rPr>
        <w:t xml:space="preserve"> (34 ч. в </w:t>
      </w:r>
      <w:proofErr w:type="gramStart"/>
      <w:r w:rsidRPr="00265979">
        <w:rPr>
          <w:rFonts w:ascii="Times New Roman" w:eastAsia="Calibri" w:hAnsi="Times New Roman" w:cs="Times New Roman"/>
        </w:rPr>
        <w:t>год)  (</w:t>
      </w:r>
      <w:proofErr w:type="gramEnd"/>
      <w:r w:rsidRPr="00265979">
        <w:rPr>
          <w:rFonts w:ascii="Times New Roman" w:eastAsia="Calibri" w:hAnsi="Times New Roman" w:cs="Times New Roman"/>
        </w:rPr>
        <w:t xml:space="preserve">34 учебных недель).   </w:t>
      </w:r>
    </w:p>
    <w:p w:rsidR="006B49F2" w:rsidRPr="00265979" w:rsidRDefault="006B49F2" w:rsidP="006B49F2">
      <w:pPr>
        <w:spacing w:after="0" w:line="240" w:lineRule="atLeast"/>
        <w:contextualSpacing/>
        <w:outlineLvl w:val="0"/>
        <w:rPr>
          <w:rFonts w:ascii="Times New Roman" w:eastAsia="Calibri" w:hAnsi="Times New Roman" w:cs="Times New Roman"/>
        </w:rPr>
      </w:pPr>
    </w:p>
    <w:p w:rsidR="006B49F2" w:rsidRPr="00690078" w:rsidRDefault="006B49F2" w:rsidP="006B49F2">
      <w:p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Calibri" w:hAnsi="Times New Roman" w:cs="Times New Roman"/>
        </w:rPr>
        <w:t xml:space="preserve">         </w:t>
      </w:r>
      <w:r w:rsidRPr="00265979">
        <w:rPr>
          <w:rFonts w:ascii="Times New Roman" w:eastAsia="Times New Roman" w:hAnsi="Times New Roman" w:cs="Times New Roman"/>
          <w:lang w:eastAsia="ru-RU"/>
        </w:rPr>
        <w:t xml:space="preserve">Рабочая программа разработана на основе </w:t>
      </w:r>
      <w:r w:rsidRPr="00690078">
        <w:rPr>
          <w:rFonts w:ascii="Times New Roman" w:eastAsia="Times New Roman" w:hAnsi="Times New Roman" w:cs="Times New Roman"/>
          <w:bCs/>
          <w:lang w:eastAsia="ru-RU"/>
        </w:rPr>
        <w:t xml:space="preserve">примерной программы для общеобразовательных учреждений по экологии 10-11 классы к учебному комплексу для 10-11 классов (составители </w:t>
      </w:r>
      <w:proofErr w:type="spellStart"/>
      <w:r w:rsidRPr="00690078">
        <w:rPr>
          <w:rFonts w:ascii="Times New Roman" w:eastAsia="Times New Roman" w:hAnsi="Times New Roman" w:cs="Times New Roman"/>
          <w:bCs/>
          <w:lang w:eastAsia="ru-RU"/>
        </w:rPr>
        <w:t>Н.М.Чернова</w:t>
      </w:r>
      <w:proofErr w:type="spellEnd"/>
      <w:r w:rsidRPr="0069007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690078">
        <w:rPr>
          <w:rFonts w:ascii="Times New Roman" w:eastAsia="Times New Roman" w:hAnsi="Times New Roman" w:cs="Times New Roman"/>
          <w:bCs/>
          <w:lang w:eastAsia="ru-RU"/>
        </w:rPr>
        <w:t>В.М.Галушин</w:t>
      </w:r>
      <w:proofErr w:type="spellEnd"/>
      <w:r w:rsidRPr="0069007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proofErr w:type="gramStart"/>
      <w:r w:rsidRPr="00690078">
        <w:rPr>
          <w:rFonts w:ascii="Times New Roman" w:eastAsia="Times New Roman" w:hAnsi="Times New Roman" w:cs="Times New Roman"/>
          <w:bCs/>
          <w:lang w:eastAsia="ru-RU"/>
        </w:rPr>
        <w:t>В.М.Константинов</w:t>
      </w:r>
      <w:proofErr w:type="spellEnd"/>
      <w:r w:rsidRPr="00690078">
        <w:rPr>
          <w:rFonts w:ascii="Times New Roman" w:eastAsia="Times New Roman" w:hAnsi="Times New Roman" w:cs="Times New Roman"/>
          <w:bCs/>
          <w:lang w:eastAsia="ru-RU"/>
        </w:rPr>
        <w:t>.-</w:t>
      </w:r>
      <w:proofErr w:type="gramEnd"/>
      <w:r w:rsidRPr="00690078">
        <w:rPr>
          <w:rFonts w:ascii="Times New Roman" w:eastAsia="Times New Roman" w:hAnsi="Times New Roman" w:cs="Times New Roman"/>
          <w:bCs/>
          <w:lang w:eastAsia="ru-RU"/>
        </w:rPr>
        <w:t>М.: Дрофа, 2007.- с. 5 – 25.)</w:t>
      </w:r>
    </w:p>
    <w:p w:rsidR="006B49F2" w:rsidRPr="00690078" w:rsidRDefault="006B49F2" w:rsidP="006B49F2">
      <w:pPr>
        <w:widowControl w:val="0"/>
        <w:tabs>
          <w:tab w:val="left" w:pos="426"/>
          <w:tab w:val="left" w:pos="567"/>
          <w:tab w:val="left" w:pos="21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49F2" w:rsidRDefault="006B49F2" w:rsidP="006B49F2">
      <w:pPr>
        <w:tabs>
          <w:tab w:val="num" w:pos="720"/>
        </w:tabs>
        <w:spacing w:after="0" w:line="240" w:lineRule="auto"/>
        <w:rPr>
          <w:rFonts w:ascii="Times New Roman" w:eastAsia="MS Mincho" w:hAnsi="Times New Roman" w:cs="Times New Roman"/>
          <w:bCs/>
          <w:i/>
          <w:lang w:eastAsia="ru-RU"/>
        </w:rPr>
      </w:pPr>
      <w:r>
        <w:rPr>
          <w:rFonts w:ascii="Times New Roman" w:eastAsia="MS Mincho" w:hAnsi="Times New Roman" w:cs="Times New Roman"/>
          <w:bCs/>
          <w:i/>
          <w:lang w:eastAsia="ru-RU"/>
        </w:rPr>
        <w:t>Цель:</w:t>
      </w:r>
    </w:p>
    <w:p w:rsidR="006B49F2" w:rsidRPr="00690078" w:rsidRDefault="006B49F2" w:rsidP="006B49F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bCs/>
          <w:lang w:eastAsia="ru-RU"/>
        </w:rPr>
        <w:t xml:space="preserve">формирование </w:t>
      </w:r>
      <w:r w:rsidRPr="00690078">
        <w:rPr>
          <w:rFonts w:ascii="Times New Roman" w:eastAsia="Times New Roman" w:hAnsi="Times New Roman" w:cs="Times New Roman"/>
          <w:lang w:eastAsia="ru-RU"/>
        </w:rPr>
        <w:t xml:space="preserve">знаний основ науки -  важнейших фактов, понятий, законов и теорий,  </w:t>
      </w:r>
    </w:p>
    <w:p w:rsidR="006B49F2" w:rsidRPr="00690078" w:rsidRDefault="006B49F2" w:rsidP="006B49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078">
        <w:rPr>
          <w:rFonts w:ascii="Times New Roman" w:eastAsia="Times New Roman" w:hAnsi="Times New Roman" w:cs="Times New Roman"/>
          <w:lang w:eastAsia="ru-RU"/>
        </w:rPr>
        <w:t xml:space="preserve">            химического языка, доступных обобщений мировоззренческого характера и понятий    </w:t>
      </w:r>
    </w:p>
    <w:p w:rsidR="006B49F2" w:rsidRDefault="006B49F2" w:rsidP="006B49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078">
        <w:rPr>
          <w:rFonts w:ascii="Times New Roman" w:eastAsia="Times New Roman" w:hAnsi="Times New Roman" w:cs="Times New Roman"/>
          <w:lang w:eastAsia="ru-RU"/>
        </w:rPr>
        <w:t xml:space="preserve">            об основных принципах химического производства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B49F2" w:rsidRDefault="006B49F2" w:rsidP="006B49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Задачи:</w:t>
      </w:r>
    </w:p>
    <w:p w:rsidR="006B49F2" w:rsidRPr="00690078" w:rsidRDefault="006B49F2" w:rsidP="006B49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00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49F2" w:rsidRPr="00265979" w:rsidRDefault="006B49F2" w:rsidP="006B49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bCs/>
          <w:lang w:eastAsia="ru-RU"/>
        </w:rPr>
        <w:t>развитие умений</w:t>
      </w:r>
      <w:r w:rsidRPr="002659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5979">
        <w:rPr>
          <w:rFonts w:ascii="Times New Roman" w:eastAsia="Times New Roman" w:hAnsi="Times New Roman" w:cs="Times New Roman"/>
          <w:bCs/>
          <w:lang w:eastAsia="ru-RU"/>
        </w:rPr>
        <w:t xml:space="preserve">наблюдать и объяснять химические явления, происходящие в  </w:t>
      </w:r>
    </w:p>
    <w:p w:rsidR="006B49F2" w:rsidRPr="00690078" w:rsidRDefault="006B49F2" w:rsidP="006B49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65979">
        <w:rPr>
          <w:rFonts w:ascii="Times New Roman" w:eastAsia="Times New Roman" w:hAnsi="Times New Roman" w:cs="Times New Roman"/>
          <w:bCs/>
          <w:lang w:eastAsia="ru-RU"/>
        </w:rPr>
        <w:t>природе, в лаборатории и в повседневной жизни</w:t>
      </w:r>
      <w:r w:rsidRPr="00690078">
        <w:rPr>
          <w:rFonts w:ascii="Times New Roman" w:eastAsia="Times New Roman" w:hAnsi="Times New Roman" w:cs="Times New Roman"/>
          <w:lang w:eastAsia="ru-RU"/>
        </w:rPr>
        <w:t>;</w:t>
      </w:r>
    </w:p>
    <w:p w:rsidR="006B49F2" w:rsidRPr="00265979" w:rsidRDefault="006B49F2" w:rsidP="006B49F2">
      <w:pPr>
        <w:numPr>
          <w:ilvl w:val="0"/>
          <w:numId w:val="6"/>
        </w:num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265979">
        <w:rPr>
          <w:rFonts w:ascii="Times New Roman" w:eastAsia="Times New Roman" w:hAnsi="Times New Roman" w:cs="Times New Roman"/>
          <w:bCs/>
          <w:lang w:eastAsia="ru-RU"/>
        </w:rPr>
        <w:t xml:space="preserve">развитие личности обучающихся, формирование у них гуманистических отношений  </w:t>
      </w:r>
    </w:p>
    <w:p w:rsidR="006B49F2" w:rsidRPr="00265979" w:rsidRDefault="006B49F2" w:rsidP="006B49F2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5979">
        <w:rPr>
          <w:rFonts w:ascii="Times New Roman" w:eastAsia="Times New Roman" w:hAnsi="Times New Roman" w:cs="Times New Roman"/>
          <w:bCs/>
          <w:lang w:eastAsia="ru-RU"/>
        </w:rPr>
        <w:t xml:space="preserve">            и экологически целесообразного поведения в быту и трудовой деятельности.</w:t>
      </w:r>
    </w:p>
    <w:p w:rsidR="006B49F2" w:rsidRDefault="006B49F2" w:rsidP="006B49F2">
      <w:pPr>
        <w:rPr>
          <w:rFonts w:ascii="Times New Roman" w:hAnsi="Times New Roman" w:cs="Times New Roman"/>
        </w:rPr>
      </w:pPr>
    </w:p>
    <w:p w:rsidR="006B49F2" w:rsidRPr="00265979" w:rsidRDefault="006B49F2" w:rsidP="006B49F2">
      <w:pPr>
        <w:tabs>
          <w:tab w:val="center" w:pos="7583"/>
        </w:tabs>
        <w:spacing w:after="120" w:line="240" w:lineRule="auto"/>
        <w:rPr>
          <w:rFonts w:ascii="Times New Roman" w:eastAsia="Times New Roman" w:hAnsi="Times New Roman" w:cs="Times New Roman"/>
          <w:lang w:eastAsia="x-none"/>
        </w:rPr>
      </w:pPr>
      <w:r w:rsidRPr="00265979">
        <w:rPr>
          <w:rFonts w:ascii="Times New Roman" w:eastAsia="Calibri" w:hAnsi="Times New Roman" w:cs="Times New Roman"/>
        </w:rPr>
        <w:t>Рабочая программа содержит следующие разделы:</w:t>
      </w:r>
      <w:r>
        <w:rPr>
          <w:rFonts w:ascii="Times New Roman" w:eastAsia="Calibri" w:hAnsi="Times New Roman" w:cs="Times New Roman"/>
        </w:rPr>
        <w:tab/>
      </w:r>
    </w:p>
    <w:p w:rsidR="006B49F2" w:rsidRPr="00265979" w:rsidRDefault="006B49F2" w:rsidP="006B49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 xml:space="preserve">Планируемые результаты   </w:t>
      </w:r>
    </w:p>
    <w:p w:rsidR="006B49F2" w:rsidRPr="00265979" w:rsidRDefault="006B49F2" w:rsidP="006B49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>Содержание</w:t>
      </w:r>
    </w:p>
    <w:p w:rsidR="006B49F2" w:rsidRPr="00265979" w:rsidRDefault="006B49F2" w:rsidP="006B49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>Календарно-тематическое планирование</w:t>
      </w:r>
    </w:p>
    <w:p w:rsidR="006B49F2" w:rsidRPr="00265979" w:rsidRDefault="006B49F2" w:rsidP="006B49F2">
      <w:pPr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Times New Roman" w:hAnsi="Times New Roman" w:cs="Times New Roman"/>
        </w:rPr>
        <w:t>Формы промежуточного и итогового контроля:</w:t>
      </w:r>
      <w:r w:rsidRPr="00265979">
        <w:rPr>
          <w:rFonts w:ascii="Times New Roman" w:eastAsia="Calibri" w:hAnsi="Times New Roman" w:cs="Times New Roman"/>
        </w:rPr>
        <w:t xml:space="preserve"> </w:t>
      </w:r>
    </w:p>
    <w:p w:rsidR="006B49F2" w:rsidRPr="00265979" w:rsidRDefault="006B49F2" w:rsidP="006B49F2">
      <w:pPr>
        <w:contextualSpacing/>
        <w:rPr>
          <w:rFonts w:ascii="Times New Roman" w:eastAsia="Calibri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>- тестирование по темам</w:t>
      </w:r>
    </w:p>
    <w:p w:rsidR="006B49F2" w:rsidRDefault="006B49F2" w:rsidP="006B49F2">
      <w:pPr>
        <w:contextualSpacing/>
        <w:rPr>
          <w:rFonts w:ascii="Times New Roman" w:hAnsi="Times New Roman" w:cs="Times New Roman"/>
        </w:rPr>
      </w:pPr>
      <w:r w:rsidRPr="00265979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тестирование по итогам каждой четверти.</w:t>
      </w:r>
    </w:p>
    <w:p w:rsidR="000E577B" w:rsidRPr="006B49F2" w:rsidRDefault="006B49F2" w:rsidP="006B49F2">
      <w:bookmarkStart w:id="0" w:name="_GoBack"/>
      <w:bookmarkEnd w:id="0"/>
    </w:p>
    <w:sectPr w:rsidR="000E577B" w:rsidRPr="006B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84A"/>
    <w:multiLevelType w:val="hybridMultilevel"/>
    <w:tmpl w:val="7E727FD2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22D"/>
    <w:multiLevelType w:val="hybridMultilevel"/>
    <w:tmpl w:val="1280FAC8"/>
    <w:lvl w:ilvl="0" w:tplc="041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CC119BD"/>
    <w:multiLevelType w:val="hybridMultilevel"/>
    <w:tmpl w:val="1DB034D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630D3"/>
    <w:multiLevelType w:val="multilevel"/>
    <w:tmpl w:val="2C9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41D9C"/>
    <w:multiLevelType w:val="hybridMultilevel"/>
    <w:tmpl w:val="3692C7C6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4"/>
    <w:rsid w:val="001521A9"/>
    <w:rsid w:val="003E4D9E"/>
    <w:rsid w:val="004866C4"/>
    <w:rsid w:val="006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EBACF-DCB4-4FEC-A6EF-3F419E7D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2021-01-15T06:18:00Z</dcterms:created>
  <dcterms:modified xsi:type="dcterms:W3CDTF">2021-01-15T06:18:00Z</dcterms:modified>
</cp:coreProperties>
</file>